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br/>
        <w:t>Учитель - логопед</w:t>
      </w: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Рябцева Ирина Сергеевна</w:t>
      </w: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График работы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:</w:t>
      </w: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понедельник 8.00 - 14.0</w:t>
      </w:r>
      <w:r w:rsidRPr="00C46D0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0</w:t>
      </w:r>
      <w:r w:rsidRPr="00C46D0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5737BC9" wp14:editId="4B91F01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вторник 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12.00 - 18.0</w:t>
      </w:r>
      <w:r w:rsidRPr="00C46D07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0</w:t>
      </w: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среда 8.00 - 14.0</w:t>
      </w:r>
      <w:r w:rsidRPr="00C46D07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0</w:t>
      </w: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четверг 8.00 - 14.0</w:t>
      </w:r>
      <w:r w:rsidRPr="00C46D07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0</w:t>
      </w: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пятница 8.00 - 14.0</w:t>
      </w:r>
      <w:r w:rsidRPr="00C46D07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0</w:t>
      </w: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Приемные часы: </w:t>
      </w:r>
      <w:proofErr w:type="gramStart"/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вторник </w:t>
      </w:r>
      <w:r w:rsidRPr="00C46D0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с</w:t>
      </w:r>
      <w:proofErr w:type="gramEnd"/>
      <w:r w:rsidRPr="00C46D0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13.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15  до 14.15;с 17.15 до 18.00</w:t>
      </w: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Время 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контакта по телефону: 8 (4842) 22-65-59 ежедневно с 13.30 - 14.0</w:t>
      </w:r>
      <w:r w:rsidRPr="00C46D07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0</w:t>
      </w:r>
      <w:r w:rsidRPr="00C46D07">
        <w:rPr>
          <w:rFonts w:ascii="Arial" w:eastAsia="Times New Roman" w:hAnsi="Arial" w:cs="Arial"/>
          <w:b/>
          <w:bCs/>
          <w:color w:val="000080"/>
          <w:sz w:val="21"/>
          <w:szCs w:val="21"/>
          <w:shd w:val="clear" w:color="auto" w:fill="FFFFFF"/>
          <w:lang w:eastAsia="ru-RU"/>
        </w:rPr>
        <w:t> </w:t>
      </w:r>
    </w:p>
    <w:p w:rsidR="00C46D07" w:rsidRPr="00C46D07" w:rsidRDefault="00C46D07" w:rsidP="00C46D07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46D07" w:rsidRPr="00C46D07" w:rsidRDefault="00C46D07" w:rsidP="00C46D0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Уважаемые родители!</w:t>
      </w:r>
    </w:p>
    <w:p w:rsidR="00C46D07" w:rsidRPr="00C46D07" w:rsidRDefault="00C46D07" w:rsidP="00C46D07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   В дошкольной организации функционирует 2 группы компенсирующей направленности в возрасте от 5 до 7 лет: старшая логопедическая группа (5-6 лет), подготовительная к школе логопедическая группа (6-7 лет). В зависимости от речевого заключения и возраста воспитанников срок пребывания в группе компенсирующей направленности может составлять от 1 года до 2-х лет.</w:t>
      </w:r>
    </w:p>
    <w:p w:rsidR="00C46D07" w:rsidRPr="00C46D07" w:rsidRDefault="00C46D07" w:rsidP="00C46D07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Логопедические группы посещают дети с ограниченными возможностями здоровья, имеющие тяжелые нарушения речи (ТНР).</w:t>
      </w:r>
    </w:p>
    <w:p w:rsidR="00C46D07" w:rsidRPr="00C46D07" w:rsidRDefault="00C46D07" w:rsidP="00C46D07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Тяжёлые нарушения речи (ТНР) – это сложные речевые расстройства, при которых у детей нарушено формирование всех компонентов речи, касающихся и звуковой, и смысловой сторон, при нормальном слухе 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сохранном</w:t>
      </w:r>
      <w:bookmarkStart w:id="0" w:name="_GoBack"/>
      <w:bookmarkEnd w:id="0"/>
      <w:r w:rsidRPr="00C46D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интеллекте.</w:t>
      </w:r>
    </w:p>
    <w:p w:rsidR="00C46D07" w:rsidRPr="00C46D07" w:rsidRDefault="00C46D07" w:rsidP="00C46D07">
      <w:pPr>
        <w:spacing w:after="0" w:line="330" w:lineRule="atLeast"/>
        <w:ind w:left="71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Основные направления работы:</w:t>
      </w:r>
    </w:p>
    <w:p w:rsidR="00C46D07" w:rsidRPr="00C46D07" w:rsidRDefault="00C46D07" w:rsidP="00C46D07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6D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Содействовать выравниванию речевого и психофизического развития детей.</w:t>
      </w:r>
    </w:p>
    <w:p w:rsidR="00C46D07" w:rsidRPr="00C46D07" w:rsidRDefault="00C46D07" w:rsidP="00C46D07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6D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Выявлять и своевременно предупреждать речевые нарушения, способствовать развитию самостоятельной, связной, грамматически правильной речи воспитанников.</w:t>
      </w:r>
    </w:p>
    <w:p w:rsidR="00C46D07" w:rsidRPr="00C46D07" w:rsidRDefault="00C46D07" w:rsidP="00C46D07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6D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Содействовать развитию психических процессов (восприятия, памяти, внимания, мышления, воображения), коммуникативных навыков.</w:t>
      </w:r>
    </w:p>
    <w:p w:rsidR="00C46D07" w:rsidRPr="00C46D07" w:rsidRDefault="00C46D07" w:rsidP="00C46D07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6D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Формировать психологическую готовность к обучению в школе, обеспечивая преемственность со следующей ступенью системы общего образования.</w:t>
      </w:r>
    </w:p>
    <w:p w:rsidR="00C46D07" w:rsidRPr="00C46D07" w:rsidRDefault="00C46D07" w:rsidP="00C46D07">
      <w:pPr>
        <w:spacing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6D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  </w:t>
      </w:r>
      <w:r w:rsidRPr="00C46D0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  <w:r w:rsidRPr="00C46D07">
        <w:rPr>
          <w:rFonts w:ascii="Arial" w:eastAsia="Times New Roman" w:hAnsi="Arial" w:cs="Arial"/>
          <w:b/>
          <w:bCs/>
          <w:color w:val="0000CD"/>
          <w:sz w:val="21"/>
          <w:szCs w:val="21"/>
          <w:lang w:eastAsia="ru-RU"/>
        </w:rPr>
        <w:t>Основные направления коррекционно-развивающей работы с детьми</w:t>
      </w:r>
      <w:r w:rsidRPr="00C46D07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 </w:t>
      </w:r>
      <w:r w:rsidRPr="00C46D0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представлены в Адаптированной образовательной программе для де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тей с тяжёлыми нарушениями речи.</w:t>
      </w:r>
    </w:p>
    <w:p w:rsidR="00561DE6" w:rsidRDefault="00561DE6"/>
    <w:sectPr w:rsidR="005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F84"/>
    <w:multiLevelType w:val="multilevel"/>
    <w:tmpl w:val="E932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07"/>
    <w:rsid w:val="00561DE6"/>
    <w:rsid w:val="00C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218E"/>
  <w15:chartTrackingRefBased/>
  <w15:docId w15:val="{6D66F229-27D2-4652-996C-C6BE2FC0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3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9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6532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9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8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Маковка</dc:creator>
  <cp:keywords/>
  <dc:description/>
  <cp:lastModifiedBy>Маковка</cp:lastModifiedBy>
  <cp:revision>1</cp:revision>
  <dcterms:created xsi:type="dcterms:W3CDTF">2024-03-27T07:51:00Z</dcterms:created>
  <dcterms:modified xsi:type="dcterms:W3CDTF">2024-03-27T08:01:00Z</dcterms:modified>
</cp:coreProperties>
</file>